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E1DBE" w14:textId="6B5C149B" w:rsidR="00680B65" w:rsidRDefault="00680B65" w:rsidP="00680B65">
      <w:pPr>
        <w:spacing w:after="160" w:line="254" w:lineRule="auto"/>
        <w:rPr>
          <w:rFonts w:asciiTheme="minorHAnsi" w:hAnsiTheme="minorHAnsi" w:cstheme="minorBidi"/>
          <w:sz w:val="36"/>
          <w:szCs w:val="36"/>
          <w:lang w:eastAsia="en-US"/>
        </w:rPr>
      </w:pPr>
      <w:r>
        <w:rPr>
          <w:rFonts w:asciiTheme="minorHAnsi" w:hAnsiTheme="minorHAnsi" w:cstheme="minorBidi"/>
          <w:sz w:val="36"/>
          <w:szCs w:val="36"/>
          <w:lang w:eastAsia="en-US"/>
        </w:rPr>
        <w:t>De werkochtend in Kronkelveld van 15 april 2023:</w:t>
      </w:r>
    </w:p>
    <w:p w14:paraId="1FF7F2DE" w14:textId="020E843A" w:rsidR="00680B65" w:rsidRPr="00A4429E" w:rsidRDefault="00680B65" w:rsidP="00680B65">
      <w:pPr>
        <w:spacing w:after="160" w:line="256" w:lineRule="auto"/>
        <w:rPr>
          <w:rFonts w:asciiTheme="minorHAnsi" w:hAnsiTheme="minorHAnsi" w:cstheme="minorBidi"/>
          <w:sz w:val="24"/>
          <w:szCs w:val="24"/>
          <w:lang w:eastAsia="en-US"/>
        </w:rPr>
      </w:pPr>
      <w:r>
        <w:rPr>
          <w:rFonts w:asciiTheme="minorHAnsi" w:hAnsiTheme="minorHAnsi" w:cstheme="minorBidi"/>
          <w:sz w:val="24"/>
          <w:szCs w:val="24"/>
          <w:lang w:eastAsia="en-US"/>
        </w:rPr>
        <w:t>Wie waren er op deze werkochtend: Paul Roelofs, Roel Wierenga, Tijmen Wierenga, Sven Wildschut, André ter Haar, Fokko Minnema, Gert-Jan Hoksberg, Karen van Damme, Jeanne Fijnenberg, Diny Hegeman, Irene Hoff en Sia Schipper.</w:t>
      </w:r>
    </w:p>
    <w:p w14:paraId="062CF742" w14:textId="77777777" w:rsidR="00680B65" w:rsidRDefault="00680B65" w:rsidP="00680B65">
      <w:r>
        <w:t>Wat hebben we gedaan:</w:t>
      </w:r>
    </w:p>
    <w:p w14:paraId="0971F484" w14:textId="400EB21D" w:rsidR="00823EFD" w:rsidRPr="00E90FFB" w:rsidRDefault="00E90FFB" w:rsidP="00E90FFB">
      <w:pPr>
        <w:pStyle w:val="Lijstalinea"/>
        <w:numPr>
          <w:ilvl w:val="0"/>
          <w:numId w:val="1"/>
        </w:numPr>
        <w:rPr>
          <w:rFonts w:eastAsia="Times New Roman"/>
        </w:rPr>
      </w:pPr>
      <w:r>
        <w:rPr>
          <w:rFonts w:eastAsia="Times New Roman"/>
        </w:rPr>
        <w:t>In d</w:t>
      </w:r>
      <w:r w:rsidR="00823EFD" w:rsidRPr="00E90FFB">
        <w:rPr>
          <w:rFonts w:eastAsia="Times New Roman"/>
        </w:rPr>
        <w:t xml:space="preserve">e wand achter de poel </w:t>
      </w:r>
      <w:r w:rsidR="006C181A">
        <w:rPr>
          <w:rFonts w:eastAsia="Times New Roman"/>
        </w:rPr>
        <w:t xml:space="preserve">is </w:t>
      </w:r>
      <w:r>
        <w:rPr>
          <w:rFonts w:eastAsia="Times New Roman"/>
        </w:rPr>
        <w:t>zonnebloemen zaad geplant</w:t>
      </w:r>
      <w:r w:rsidR="00823EFD" w:rsidRPr="00E90FFB">
        <w:rPr>
          <w:rFonts w:eastAsia="Times New Roman"/>
        </w:rPr>
        <w:t>.</w:t>
      </w:r>
    </w:p>
    <w:p w14:paraId="73BE1409" w14:textId="53988665" w:rsidR="00823EFD" w:rsidRDefault="00823EFD" w:rsidP="00E90FFB">
      <w:pPr>
        <w:pStyle w:val="Lijstalinea"/>
        <w:numPr>
          <w:ilvl w:val="0"/>
          <w:numId w:val="1"/>
        </w:numPr>
        <w:rPr>
          <w:rFonts w:eastAsia="Times New Roman"/>
        </w:rPr>
      </w:pPr>
      <w:r>
        <w:rPr>
          <w:rFonts w:eastAsia="Times New Roman"/>
        </w:rPr>
        <w:t>De takkenril bij het wilgenveldje</w:t>
      </w:r>
      <w:r w:rsidR="006C181A">
        <w:rPr>
          <w:rFonts w:eastAsia="Times New Roman"/>
        </w:rPr>
        <w:t xml:space="preserve"> is</w:t>
      </w:r>
      <w:r>
        <w:rPr>
          <w:rFonts w:eastAsia="Times New Roman"/>
        </w:rPr>
        <w:t xml:space="preserve"> klaar</w:t>
      </w:r>
      <w:r w:rsidR="006C181A">
        <w:rPr>
          <w:rFonts w:eastAsia="Times New Roman"/>
        </w:rPr>
        <w:t>ge</w:t>
      </w:r>
      <w:r>
        <w:rPr>
          <w:rFonts w:eastAsia="Times New Roman"/>
        </w:rPr>
        <w:t>ma</w:t>
      </w:r>
      <w:r w:rsidR="006C181A">
        <w:rPr>
          <w:rFonts w:eastAsia="Times New Roman"/>
        </w:rPr>
        <w:t>akt</w:t>
      </w:r>
      <w:r>
        <w:rPr>
          <w:rFonts w:eastAsia="Times New Roman"/>
        </w:rPr>
        <w:t xml:space="preserve"> voor broedende vogels</w:t>
      </w:r>
      <w:r w:rsidR="006C181A">
        <w:rPr>
          <w:rFonts w:eastAsia="Times New Roman"/>
        </w:rPr>
        <w:t xml:space="preserve"> en een egeltje.</w:t>
      </w:r>
    </w:p>
    <w:p w14:paraId="5E13A44A" w14:textId="71600A06" w:rsidR="00823EFD" w:rsidRDefault="00823EFD" w:rsidP="00E90FFB">
      <w:pPr>
        <w:pStyle w:val="Lijstalinea"/>
        <w:numPr>
          <w:ilvl w:val="0"/>
          <w:numId w:val="1"/>
        </w:numPr>
        <w:rPr>
          <w:rFonts w:eastAsia="Times New Roman"/>
        </w:rPr>
      </w:pPr>
      <w:r>
        <w:rPr>
          <w:rFonts w:eastAsia="Times New Roman"/>
        </w:rPr>
        <w:t xml:space="preserve">Hazelaar stobben bij wilgenveld </w:t>
      </w:r>
      <w:r w:rsidR="006C181A">
        <w:rPr>
          <w:rFonts w:eastAsia="Times New Roman"/>
        </w:rPr>
        <w:t xml:space="preserve">zijn </w:t>
      </w:r>
      <w:r>
        <w:rPr>
          <w:rFonts w:eastAsia="Times New Roman"/>
        </w:rPr>
        <w:t>verwijder</w:t>
      </w:r>
      <w:r w:rsidR="006C181A">
        <w:rPr>
          <w:rFonts w:eastAsia="Times New Roman"/>
        </w:rPr>
        <w:t>d</w:t>
      </w:r>
      <w:r>
        <w:rPr>
          <w:rFonts w:eastAsia="Times New Roman"/>
        </w:rPr>
        <w:t>.</w:t>
      </w:r>
    </w:p>
    <w:p w14:paraId="3BD1E9AC" w14:textId="054FCA9E" w:rsidR="00823EFD" w:rsidRPr="006C181A" w:rsidRDefault="00823EFD" w:rsidP="006C181A">
      <w:pPr>
        <w:pStyle w:val="Lijstalinea"/>
        <w:numPr>
          <w:ilvl w:val="0"/>
          <w:numId w:val="1"/>
        </w:numPr>
        <w:rPr>
          <w:rFonts w:eastAsia="Times New Roman"/>
        </w:rPr>
      </w:pPr>
      <w:r>
        <w:rPr>
          <w:rFonts w:eastAsia="Times New Roman"/>
        </w:rPr>
        <w:t xml:space="preserve">Zwerfvuil </w:t>
      </w:r>
      <w:r w:rsidR="006C181A">
        <w:rPr>
          <w:rFonts w:eastAsia="Times New Roman"/>
        </w:rPr>
        <w:t xml:space="preserve">is </w:t>
      </w:r>
      <w:r>
        <w:rPr>
          <w:rFonts w:eastAsia="Times New Roman"/>
        </w:rPr>
        <w:t>op</w:t>
      </w:r>
      <w:r w:rsidR="006C181A">
        <w:rPr>
          <w:rFonts w:eastAsia="Times New Roman"/>
        </w:rPr>
        <w:t>ge</w:t>
      </w:r>
      <w:r>
        <w:rPr>
          <w:rFonts w:eastAsia="Times New Roman"/>
        </w:rPr>
        <w:t>ruim</w:t>
      </w:r>
      <w:r w:rsidR="006C181A">
        <w:rPr>
          <w:rFonts w:eastAsia="Times New Roman"/>
        </w:rPr>
        <w:t>d uit de waterbakken van de Elzen aan de Meerveldstraat en in Kronkelveld.</w:t>
      </w:r>
    </w:p>
    <w:p w14:paraId="7EFE2D31" w14:textId="28A4038A" w:rsidR="00823EFD" w:rsidRDefault="00E90FFB" w:rsidP="00E90FFB">
      <w:pPr>
        <w:pStyle w:val="Lijstalinea"/>
        <w:numPr>
          <w:ilvl w:val="0"/>
          <w:numId w:val="1"/>
        </w:numPr>
        <w:rPr>
          <w:rFonts w:eastAsia="Times New Roman"/>
        </w:rPr>
      </w:pPr>
      <w:r>
        <w:rPr>
          <w:rFonts w:eastAsia="Times New Roman"/>
        </w:rPr>
        <w:t>Oude vergane takkenril</w:t>
      </w:r>
      <w:r w:rsidR="00823EFD">
        <w:rPr>
          <w:rFonts w:eastAsia="Times New Roman"/>
        </w:rPr>
        <w:t xml:space="preserve"> en Berkenstammen langs pad verwijder</w:t>
      </w:r>
      <w:r>
        <w:rPr>
          <w:rFonts w:eastAsia="Times New Roman"/>
        </w:rPr>
        <w:t>d</w:t>
      </w:r>
      <w:r w:rsidR="00823EFD">
        <w:rPr>
          <w:rFonts w:eastAsia="Times New Roman"/>
        </w:rPr>
        <w:t xml:space="preserve"> op de grens Woudlaar/Kronkelveld.</w:t>
      </w:r>
    </w:p>
    <w:p w14:paraId="16ED9292" w14:textId="77777777" w:rsidR="00A33D3D" w:rsidRDefault="00A33D3D" w:rsidP="00A33D3D">
      <w:pPr>
        <w:pStyle w:val="Lijstalinea"/>
        <w:rPr>
          <w:rFonts w:eastAsia="Times New Roman"/>
        </w:rPr>
      </w:pPr>
    </w:p>
    <w:p w14:paraId="3CFEB060" w14:textId="3DF77D43" w:rsidR="00A33D3D" w:rsidRDefault="00A33D3D" w:rsidP="006B70DD">
      <w:pPr>
        <w:jc w:val="center"/>
        <w:rPr>
          <w:rFonts w:eastAsia="Times New Roman"/>
        </w:rPr>
      </w:pPr>
      <w:r>
        <w:rPr>
          <w:noProof/>
        </w:rPr>
        <w:drawing>
          <wp:inline distT="0" distB="0" distL="0" distR="0" wp14:anchorId="5A8D4F80" wp14:editId="153F4CE1">
            <wp:extent cx="3892409" cy="2189480"/>
            <wp:effectExtent l="0" t="0" r="0" b="1270"/>
            <wp:docPr id="3" name="Afbeelding 3" descr="Afbeelding met buitenshuis, gras, water, Natuurlandscha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buitenshuis, gras, water, Natuurlandschap&#10;&#10;Automatisch gegenereerde beschrijv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32746" cy="2212170"/>
                    </a:xfrm>
                    <a:prstGeom prst="rect">
                      <a:avLst/>
                    </a:prstGeom>
                    <a:noFill/>
                    <a:ln>
                      <a:noFill/>
                    </a:ln>
                  </pic:spPr>
                </pic:pic>
              </a:graphicData>
            </a:graphic>
          </wp:inline>
        </w:drawing>
      </w:r>
    </w:p>
    <w:p w14:paraId="2484EEE2" w14:textId="77777777" w:rsidR="006B70DD" w:rsidRDefault="006B70DD" w:rsidP="006B70DD">
      <w:pPr>
        <w:jc w:val="center"/>
        <w:rPr>
          <w:rFonts w:eastAsia="Times New Roman"/>
        </w:rPr>
      </w:pPr>
    </w:p>
    <w:p w14:paraId="4D70C911" w14:textId="1EC295AE" w:rsidR="006B70DD" w:rsidRDefault="006B70DD" w:rsidP="006B70DD">
      <w:pPr>
        <w:jc w:val="center"/>
        <w:rPr>
          <w:rFonts w:eastAsia="Times New Roman"/>
        </w:rPr>
      </w:pPr>
      <w:r>
        <w:rPr>
          <w:rFonts w:eastAsia="Times New Roman"/>
        </w:rPr>
        <w:t>De geschoonde poel gezien vanaf de wand achter de poel</w:t>
      </w:r>
    </w:p>
    <w:p w14:paraId="40A576AB" w14:textId="77777777" w:rsidR="006B70DD" w:rsidRPr="006B70DD" w:rsidRDefault="006B70DD" w:rsidP="006B70DD">
      <w:pPr>
        <w:jc w:val="center"/>
        <w:rPr>
          <w:rFonts w:eastAsia="Times New Roman"/>
        </w:rPr>
      </w:pPr>
    </w:p>
    <w:p w14:paraId="26393E4E" w14:textId="77777777" w:rsidR="005841D4" w:rsidRDefault="005841D4" w:rsidP="005841D4">
      <w:pPr>
        <w:rPr>
          <w:rFonts w:eastAsia="Times New Roman"/>
        </w:rPr>
      </w:pPr>
    </w:p>
    <w:p w14:paraId="0B163D0E" w14:textId="6372A231" w:rsidR="005C1FD4" w:rsidRDefault="00A33D3D" w:rsidP="00E90FFB">
      <w:pPr>
        <w:jc w:val="center"/>
      </w:pPr>
      <w:r>
        <w:rPr>
          <w:noProof/>
        </w:rPr>
        <w:drawing>
          <wp:inline distT="0" distB="0" distL="0" distR="0" wp14:anchorId="405F9374" wp14:editId="4F065799">
            <wp:extent cx="2713253" cy="2876550"/>
            <wp:effectExtent l="0" t="0" r="0" b="0"/>
            <wp:docPr id="11" name="Afbeelding 11" descr="Afbeelding met buitenshuis, Halfheester, plant, Bodembedekk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buitenshuis, Halfheester, plant, Bodembedekker&#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9835" cy="2883528"/>
                    </a:xfrm>
                    <a:prstGeom prst="rect">
                      <a:avLst/>
                    </a:prstGeom>
                    <a:noFill/>
                    <a:ln>
                      <a:noFill/>
                    </a:ln>
                  </pic:spPr>
                </pic:pic>
              </a:graphicData>
            </a:graphic>
          </wp:inline>
        </w:drawing>
      </w:r>
    </w:p>
    <w:p w14:paraId="67F01105" w14:textId="77777777" w:rsidR="006B70DD" w:rsidRDefault="006B70DD" w:rsidP="00E90FFB">
      <w:pPr>
        <w:jc w:val="center"/>
      </w:pPr>
    </w:p>
    <w:p w14:paraId="7CE4F508" w14:textId="0D039C73" w:rsidR="006B70DD" w:rsidRDefault="006B70DD" w:rsidP="00E90FFB">
      <w:pPr>
        <w:jc w:val="center"/>
      </w:pPr>
      <w:r>
        <w:t>Een kleine soort tulpen langs het wandelpad</w:t>
      </w:r>
    </w:p>
    <w:p w14:paraId="6FC63AA6" w14:textId="77777777" w:rsidR="006B70DD" w:rsidRDefault="006B70DD" w:rsidP="006B70DD"/>
    <w:p w14:paraId="430439E3" w14:textId="5442FD8E" w:rsidR="005841D4" w:rsidRDefault="00D25550">
      <w:pPr>
        <w:rPr>
          <w:noProof/>
        </w:rPr>
      </w:pPr>
      <w:r>
        <w:rPr>
          <w:noProof/>
        </w:rPr>
        <w:t xml:space="preserve">      </w:t>
      </w:r>
      <w:r w:rsidR="005841D4">
        <w:rPr>
          <w:noProof/>
        </w:rPr>
        <w:drawing>
          <wp:inline distT="0" distB="0" distL="0" distR="0" wp14:anchorId="3BC488EB" wp14:editId="2B4DFCEE">
            <wp:extent cx="2432050" cy="4323780"/>
            <wp:effectExtent l="0" t="0" r="6350" b="635"/>
            <wp:docPr id="4" name="Afbeelding 4" descr="Afbeelding met buitenshuis, plant, gras, gr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buitenshuis, plant, gras, grond&#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2219" cy="4341858"/>
                    </a:xfrm>
                    <a:prstGeom prst="rect">
                      <a:avLst/>
                    </a:prstGeom>
                    <a:noFill/>
                    <a:ln>
                      <a:noFill/>
                    </a:ln>
                  </pic:spPr>
                </pic:pic>
              </a:graphicData>
            </a:graphic>
          </wp:inline>
        </w:drawing>
      </w:r>
      <w:r>
        <w:rPr>
          <w:noProof/>
        </w:rPr>
        <w:t xml:space="preserve">                      </w:t>
      </w:r>
      <w:r w:rsidR="00720177">
        <w:rPr>
          <w:noProof/>
        </w:rPr>
        <w:drawing>
          <wp:inline distT="0" distB="0" distL="0" distR="0" wp14:anchorId="665C8CF5" wp14:editId="369B9F88">
            <wp:extent cx="4300540" cy="2419054"/>
            <wp:effectExtent l="7302" t="0" r="0" b="0"/>
            <wp:docPr id="5" name="Afbeelding 5" descr="Afbeelding met buitenshuis, persoon, gras,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buitenshuis, persoon, gras, kleding&#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4302306" cy="2420047"/>
                    </a:xfrm>
                    <a:prstGeom prst="rect">
                      <a:avLst/>
                    </a:prstGeom>
                    <a:noFill/>
                    <a:ln>
                      <a:noFill/>
                    </a:ln>
                  </pic:spPr>
                </pic:pic>
              </a:graphicData>
            </a:graphic>
          </wp:inline>
        </w:drawing>
      </w:r>
    </w:p>
    <w:p w14:paraId="3F8316CB" w14:textId="77777777" w:rsidR="00C31E2B" w:rsidRDefault="00C31E2B">
      <w:pPr>
        <w:rPr>
          <w:noProof/>
        </w:rPr>
      </w:pPr>
    </w:p>
    <w:p w14:paraId="76E47069" w14:textId="32F5C0C6" w:rsidR="00C31E2B" w:rsidRDefault="00E560BE" w:rsidP="00E560BE">
      <w:pPr>
        <w:jc w:val="center"/>
      </w:pPr>
      <w:r>
        <w:t>Zonnebloemzaden worden geplant</w:t>
      </w:r>
    </w:p>
    <w:p w14:paraId="471DC665" w14:textId="7F172127" w:rsidR="005C1FD4" w:rsidRDefault="00D25550">
      <w:r>
        <w:t xml:space="preserve"> </w:t>
      </w:r>
    </w:p>
    <w:p w14:paraId="7079C25A" w14:textId="77777777" w:rsidR="00877ACD" w:rsidRDefault="00877ACD" w:rsidP="00877ACD">
      <w:pPr>
        <w:spacing w:line="255" w:lineRule="atLeast"/>
        <w:outlineLvl w:val="3"/>
        <w:rPr>
          <w:rFonts w:ascii="Arial" w:eastAsia="Times New Roman" w:hAnsi="Arial" w:cs="Arial"/>
          <w:color w:val="111111"/>
        </w:rPr>
      </w:pPr>
    </w:p>
    <w:p w14:paraId="7EE42A91" w14:textId="35A7FCDD" w:rsidR="00877ACD" w:rsidRDefault="005C1FD4" w:rsidP="00877ACD">
      <w:pPr>
        <w:spacing w:after="240" w:line="255" w:lineRule="atLeast"/>
        <w:outlineLvl w:val="3"/>
        <w:rPr>
          <w:rFonts w:ascii="Arial" w:eastAsia="Times New Roman" w:hAnsi="Arial" w:cs="Arial"/>
          <w:color w:val="111111"/>
        </w:rPr>
      </w:pPr>
      <w:r w:rsidRPr="005C1FD4">
        <w:rPr>
          <w:rFonts w:ascii="Arial" w:eastAsia="Times New Roman" w:hAnsi="Arial" w:cs="Arial"/>
          <w:color w:val="111111"/>
        </w:rPr>
        <w:t xml:space="preserve">Maai </w:t>
      </w:r>
      <w:r w:rsidR="00877ACD">
        <w:rPr>
          <w:rFonts w:ascii="Arial" w:eastAsia="Times New Roman" w:hAnsi="Arial" w:cs="Arial"/>
          <w:color w:val="111111"/>
        </w:rPr>
        <w:t xml:space="preserve">in </w:t>
      </w:r>
      <w:r w:rsidRPr="005C1FD4">
        <w:rPr>
          <w:rFonts w:ascii="Arial" w:eastAsia="Times New Roman" w:hAnsi="Arial" w:cs="Arial"/>
          <w:color w:val="111111"/>
        </w:rPr>
        <w:t>mei niet. Trouw 2 mei 202</w:t>
      </w:r>
      <w:r w:rsidR="00877ACD">
        <w:rPr>
          <w:rFonts w:ascii="Arial" w:eastAsia="Times New Roman" w:hAnsi="Arial" w:cs="Arial"/>
          <w:color w:val="111111"/>
        </w:rPr>
        <w:t>3</w:t>
      </w:r>
    </w:p>
    <w:p w14:paraId="69974EE1" w14:textId="3E5285CF" w:rsidR="005C1FD4" w:rsidRPr="00877ACD" w:rsidRDefault="005C1FD4" w:rsidP="00877ACD">
      <w:pPr>
        <w:spacing w:after="240" w:line="255" w:lineRule="atLeast"/>
        <w:outlineLvl w:val="3"/>
        <w:rPr>
          <w:rFonts w:ascii="Arial" w:eastAsia="Times New Roman" w:hAnsi="Arial" w:cs="Arial"/>
          <w:color w:val="111111"/>
        </w:rPr>
      </w:pPr>
      <w:r w:rsidRPr="005C1FD4">
        <w:rPr>
          <w:rFonts w:ascii="Lora" w:eastAsia="Times New Roman" w:hAnsi="Lora" w:cs="Times New Roman"/>
          <w:b/>
          <w:bCs/>
          <w:spacing w:val="-2"/>
          <w:kern w:val="36"/>
        </w:rPr>
        <w:t>Niet maaien in mei? Klinkt sympathiek, maar wél maaien is soms toch beter</w:t>
      </w:r>
    </w:p>
    <w:p w14:paraId="6EC936AE" w14:textId="77777777" w:rsidR="00B24E5A" w:rsidRDefault="005C1FD4" w:rsidP="00B24E5A">
      <w:pPr>
        <w:spacing w:after="240"/>
        <w:rPr>
          <w:rFonts w:ascii="Times New Roman" w:eastAsia="Times New Roman" w:hAnsi="Times New Roman" w:cs="Times New Roman"/>
        </w:rPr>
      </w:pPr>
      <w:r w:rsidRPr="005C1FD4">
        <w:rPr>
          <w:rFonts w:ascii="Times New Roman" w:eastAsia="Times New Roman" w:hAnsi="Times New Roman" w:cs="Times New Roman"/>
          <w:color w:val="111111"/>
        </w:rPr>
        <w:t>Maaien of niet? Dat hangt van de situatie af, vindt de Vlinderstichting. Een maand lang helemaal niet maaien is zeker niet altijd het beste voor de natuur.</w:t>
      </w:r>
      <w:r w:rsidRPr="005C1FD4">
        <w:rPr>
          <w:rFonts w:ascii="Times New Roman" w:eastAsia="Times New Roman" w:hAnsi="Times New Roman" w:cs="Times New Roman"/>
          <w:color w:val="000000"/>
        </w:rPr>
        <w:t>Beeld Belga</w:t>
      </w:r>
    </w:p>
    <w:p w14:paraId="5F2A2D41" w14:textId="3FBA728C" w:rsidR="005C1FD4" w:rsidRPr="00B24E5A" w:rsidRDefault="005C1FD4" w:rsidP="00B24E5A">
      <w:pPr>
        <w:spacing w:after="240"/>
        <w:rPr>
          <w:rFonts w:ascii="Times New Roman" w:eastAsia="Times New Roman" w:hAnsi="Times New Roman" w:cs="Times New Roman"/>
        </w:rPr>
      </w:pPr>
      <w:r w:rsidRPr="005C1FD4">
        <w:rPr>
          <w:rFonts w:ascii="Arial" w:eastAsia="Times New Roman" w:hAnsi="Arial" w:cs="Arial"/>
        </w:rPr>
        <w:t>Laat de bloemen vanaf 1 mei een maand lang bloeien om vlinders en bijen ongestoord te laten leven. Dat is het idee achter de actie ‘Maai Mei Niet’. Maar de Vlinderstichting is kritisch: ‘Soms is wél maaien juist beter voor de biodiversiteit’.</w:t>
      </w:r>
    </w:p>
    <w:p w14:paraId="7016EE94" w14:textId="77777777" w:rsidR="005C1FD4" w:rsidRPr="005C1FD4" w:rsidRDefault="00000000" w:rsidP="005C1FD4">
      <w:pPr>
        <w:rPr>
          <w:rFonts w:ascii="Times New Roman" w:eastAsia="Times New Roman" w:hAnsi="Times New Roman" w:cs="Times New Roman"/>
        </w:rPr>
      </w:pPr>
      <w:hyperlink r:id="rId10" w:history="1">
        <w:r w:rsidR="005C1FD4" w:rsidRPr="005C1FD4">
          <w:rPr>
            <w:rFonts w:ascii="Times New Roman" w:eastAsia="Times New Roman" w:hAnsi="Times New Roman" w:cs="Times New Roman"/>
            <w:b/>
            <w:bCs/>
            <w:color w:val="000000"/>
          </w:rPr>
          <w:t>Lukas van der Storm</w:t>
        </w:r>
      </w:hyperlink>
      <w:r w:rsidR="005C1FD4" w:rsidRPr="005C1FD4">
        <w:rPr>
          <w:rFonts w:ascii="Times New Roman" w:eastAsia="Times New Roman" w:hAnsi="Times New Roman" w:cs="Times New Roman"/>
        </w:rPr>
        <w:t>1 mei 2023, 12:00</w:t>
      </w:r>
    </w:p>
    <w:p w14:paraId="0E58B94E" w14:textId="77777777" w:rsidR="00DF6E9D" w:rsidRDefault="005C1FD4" w:rsidP="00DF6E9D">
      <w:pPr>
        <w:spacing w:line="450" w:lineRule="atLeast"/>
        <w:rPr>
          <w:rFonts w:ascii="Lora" w:eastAsia="Times New Roman" w:hAnsi="Lora" w:cs="Times New Roman"/>
        </w:rPr>
      </w:pPr>
      <w:r w:rsidRPr="005C1FD4">
        <w:rPr>
          <w:rFonts w:ascii="Lora" w:eastAsia="Times New Roman" w:hAnsi="Lora" w:cs="Times New Roman"/>
        </w:rPr>
        <w:t>Het is een schrikbeeld voor natuurliefhebbers en daarmee ook een jaarlijks terugkerende discussie. Net als de bermen, parken, perken en tuinen in een weelderige voorjaarsbloei schieten, komt ook de maaimachine weer vaker van stal. Bij particulieren, die een fris en gekortwiekt gazon willen. Maar ook bij gemeenten, provincies en waterschappen, die grote delen van de openbare ruimte beheren.</w:t>
      </w:r>
    </w:p>
    <w:p w14:paraId="2D08A4C3" w14:textId="2336F4C4" w:rsidR="005C1FD4" w:rsidRPr="005C1FD4" w:rsidRDefault="005C1FD4" w:rsidP="00DF6E9D">
      <w:pPr>
        <w:spacing w:line="450" w:lineRule="atLeast"/>
        <w:rPr>
          <w:rFonts w:ascii="Lora" w:eastAsia="Times New Roman" w:hAnsi="Lora" w:cs="Times New Roman"/>
        </w:rPr>
      </w:pPr>
      <w:r w:rsidRPr="005C1FD4">
        <w:rPr>
          <w:rFonts w:ascii="Lora" w:eastAsia="Times New Roman" w:hAnsi="Lora" w:cs="Times New Roman"/>
        </w:rPr>
        <w:lastRenderedPageBreak/>
        <w:t>Het bracht diverse natuurorganisaties tot de gezamenlijke actie </w:t>
      </w:r>
      <w:hyperlink r:id="rId11" w:tgtFrame="_blank" w:history="1">
        <w:r w:rsidRPr="005C1FD4">
          <w:rPr>
            <w:rFonts w:ascii="Lora" w:eastAsia="Times New Roman" w:hAnsi="Lora" w:cs="Times New Roman"/>
            <w:color w:val="005693"/>
          </w:rPr>
          <w:t>Maai Mei Niet</w:t>
        </w:r>
      </w:hyperlink>
      <w:r w:rsidRPr="005C1FD4">
        <w:rPr>
          <w:rFonts w:ascii="Lora" w:eastAsia="Times New Roman" w:hAnsi="Lora" w:cs="Times New Roman"/>
        </w:rPr>
        <w:t>. ‘Hoe meer bloemen, hoe meer nectar en hoe meer blije bijen en insecten’, is daarbij het credo. Maar daarop valt nogal wat af te dingen, vindt de Vlinderstichting, die ‘nadrukkelijk niet meedoet’. ‘De openbare ruimte is gebaat bij kennis en maatwerk, niet bij dogma’s’, betoogt projectleider Anthonie Stip </w:t>
      </w:r>
      <w:hyperlink r:id="rId12" w:tgtFrame="_blank" w:history="1">
        <w:r w:rsidRPr="005C1FD4">
          <w:rPr>
            <w:rFonts w:ascii="Lora" w:eastAsia="Times New Roman" w:hAnsi="Lora" w:cs="Times New Roman"/>
            <w:color w:val="005693"/>
          </w:rPr>
          <w:t>in een kritisch stuk in vakblad </w:t>
        </w:r>
        <w:r w:rsidRPr="005C1FD4">
          <w:rPr>
            <w:rFonts w:ascii="Lora" w:eastAsia="Times New Roman" w:hAnsi="Lora" w:cs="Times New Roman"/>
            <w:i/>
            <w:iCs/>
            <w:color w:val="005693"/>
          </w:rPr>
          <w:t>Nature Today</w:t>
        </w:r>
      </w:hyperlink>
      <w:r w:rsidRPr="005C1FD4">
        <w:rPr>
          <w:rFonts w:ascii="Lora" w:eastAsia="Times New Roman" w:hAnsi="Lora" w:cs="Times New Roman"/>
          <w:i/>
          <w:iCs/>
        </w:rPr>
        <w:t>.</w:t>
      </w:r>
    </w:p>
    <w:p w14:paraId="3FA598AB" w14:textId="77777777" w:rsidR="005C1FD4" w:rsidRPr="005C1FD4" w:rsidRDefault="005C1FD4" w:rsidP="005C1FD4">
      <w:pPr>
        <w:spacing w:before="450" w:after="75" w:line="375" w:lineRule="atLeast"/>
        <w:outlineLvl w:val="2"/>
        <w:rPr>
          <w:rFonts w:ascii="Lora" w:eastAsia="Times New Roman" w:hAnsi="Lora" w:cs="Times New Roman"/>
          <w:b/>
          <w:bCs/>
          <w:i/>
          <w:iCs/>
        </w:rPr>
      </w:pPr>
      <w:r w:rsidRPr="005C1FD4">
        <w:rPr>
          <w:rFonts w:ascii="Lora" w:eastAsia="Times New Roman" w:hAnsi="Lora" w:cs="Times New Roman"/>
          <w:b/>
          <w:bCs/>
          <w:i/>
          <w:iCs/>
        </w:rPr>
        <w:t>Zo’n actie klinkt vooral erg sympathiek. Wat is jullie probleem?</w:t>
      </w:r>
    </w:p>
    <w:p w14:paraId="4EDEAB11" w14:textId="77777777" w:rsidR="005C1FD4" w:rsidRPr="005C1FD4" w:rsidRDefault="005C1FD4" w:rsidP="005C1FD4">
      <w:pPr>
        <w:spacing w:after="450" w:line="450" w:lineRule="atLeast"/>
        <w:rPr>
          <w:rFonts w:ascii="Lora" w:eastAsia="Times New Roman" w:hAnsi="Lora" w:cs="Times New Roman"/>
        </w:rPr>
      </w:pPr>
      <w:r w:rsidRPr="005C1FD4">
        <w:rPr>
          <w:rFonts w:ascii="Lora" w:eastAsia="Times New Roman" w:hAnsi="Lora" w:cs="Times New Roman"/>
        </w:rPr>
        <w:t>Stip: “Voor particulieren is dit een prima initiatief. Als mensen veertig keer per jaar hun gazon maaien, helpt het om dat een tijdje níet te doen. Maar het gaat mis als mensen met die blik van hun eigen tuin naar de openbare ruimte gaan kijken. En als het beeld wordt dat gemeenten, provincies en waterschappen in mei ook niet moeten maaien. Terwijl er heel goede redenen kunnen zijn om dat op bepaalde plekken juist wél te doen.”</w:t>
      </w:r>
    </w:p>
    <w:p w14:paraId="4F5587F0" w14:textId="77777777" w:rsidR="005C1FD4" w:rsidRPr="005C1FD4" w:rsidRDefault="005C1FD4" w:rsidP="005C1FD4">
      <w:pPr>
        <w:spacing w:before="450" w:after="75" w:line="375" w:lineRule="atLeast"/>
        <w:outlineLvl w:val="2"/>
        <w:rPr>
          <w:rFonts w:ascii="Lora" w:eastAsia="Times New Roman" w:hAnsi="Lora" w:cs="Times New Roman"/>
          <w:b/>
          <w:bCs/>
          <w:i/>
          <w:iCs/>
        </w:rPr>
      </w:pPr>
      <w:r w:rsidRPr="005C1FD4">
        <w:rPr>
          <w:rFonts w:ascii="Lora" w:eastAsia="Times New Roman" w:hAnsi="Lora" w:cs="Times New Roman"/>
          <w:b/>
          <w:bCs/>
          <w:i/>
          <w:iCs/>
        </w:rPr>
        <w:t>Wanneer bijvoorbeeld?</w:t>
      </w:r>
    </w:p>
    <w:p w14:paraId="3407978E" w14:textId="77777777" w:rsidR="00CD42EA" w:rsidRDefault="005C1FD4" w:rsidP="00DF6E9D">
      <w:pPr>
        <w:spacing w:line="450" w:lineRule="atLeast"/>
        <w:rPr>
          <w:rFonts w:ascii="Lora" w:eastAsia="Times New Roman" w:hAnsi="Lora" w:cs="Times New Roman"/>
        </w:rPr>
      </w:pPr>
      <w:r w:rsidRPr="005C1FD4">
        <w:rPr>
          <w:rFonts w:ascii="Lora" w:eastAsia="Times New Roman" w:hAnsi="Lora" w:cs="Times New Roman"/>
        </w:rPr>
        <w:t>“Mede door de zachte winters en de grote hoeveelheid stikstof kunnen grassen al vroeg in het jaar groeien. Bloemen en kruiden die baat hebben bij minder stikstof of hogere temperaturen, hebben het lastiger. Die krijgen door de snelle groei van grassen te weinig licht. Op plekken waar dat gebeurt, kan maaien juist helpen om andere soorten meer aan bod te laten komen. En zo de natuur juist te bevorderen.</w:t>
      </w:r>
    </w:p>
    <w:p w14:paraId="61E412C0" w14:textId="462FD4E8" w:rsidR="005C1FD4" w:rsidRPr="005C1FD4" w:rsidRDefault="005C1FD4" w:rsidP="00DF6E9D">
      <w:pPr>
        <w:spacing w:line="450" w:lineRule="atLeast"/>
        <w:rPr>
          <w:rFonts w:ascii="Lora" w:eastAsia="Times New Roman" w:hAnsi="Lora" w:cs="Times New Roman"/>
        </w:rPr>
      </w:pPr>
      <w:r w:rsidRPr="005C1FD4">
        <w:rPr>
          <w:rFonts w:ascii="Lora" w:eastAsia="Times New Roman" w:hAnsi="Lora" w:cs="Times New Roman"/>
        </w:rPr>
        <w:t>“Juist op plekken die veel zonlicht krijgen, zoals de zuidhelling van een dijk, is het raadzaam om twee keer per jaar te maaien. Als je dat in mei niet doet, moet er dus een inhaalslag komen. En dan wordt er in juni en juli juist meer en grootschaliger gemaaid.”</w:t>
      </w:r>
    </w:p>
    <w:p w14:paraId="05B02C97" w14:textId="77777777" w:rsidR="005C1FD4" w:rsidRPr="005C1FD4" w:rsidRDefault="005C1FD4" w:rsidP="005C1FD4">
      <w:pPr>
        <w:spacing w:before="450" w:after="75" w:line="375" w:lineRule="atLeast"/>
        <w:outlineLvl w:val="2"/>
        <w:rPr>
          <w:rFonts w:ascii="Lora" w:eastAsia="Times New Roman" w:hAnsi="Lora" w:cs="Times New Roman"/>
          <w:b/>
          <w:bCs/>
          <w:i/>
          <w:iCs/>
        </w:rPr>
      </w:pPr>
      <w:r w:rsidRPr="005C1FD4">
        <w:rPr>
          <w:rFonts w:ascii="Lora" w:eastAsia="Times New Roman" w:hAnsi="Lora" w:cs="Times New Roman"/>
          <w:b/>
          <w:bCs/>
          <w:i/>
          <w:iCs/>
        </w:rPr>
        <w:t>Waarom zijn we eigenlijk ooit gaan maaien?</w:t>
      </w:r>
    </w:p>
    <w:p w14:paraId="65F7C33D" w14:textId="77777777" w:rsidR="00CD42EA" w:rsidRDefault="005C1FD4" w:rsidP="00CD42EA">
      <w:pPr>
        <w:spacing w:line="450" w:lineRule="atLeast"/>
        <w:rPr>
          <w:rFonts w:ascii="Lora" w:eastAsia="Times New Roman" w:hAnsi="Lora" w:cs="Times New Roman"/>
        </w:rPr>
      </w:pPr>
      <w:r w:rsidRPr="005C1FD4">
        <w:rPr>
          <w:rFonts w:ascii="Lora" w:eastAsia="Times New Roman" w:hAnsi="Lora" w:cs="Times New Roman"/>
        </w:rPr>
        <w:t>“Omdat we waarde hechten aan landschappen die we open willen houden. Vaak op plekken waar dat vroeger met grazende dieren gebeurde. Dat is op sommige plekken nog steeds zo. Maar wil je bijvoorbeeld grasland met bloemen langs een dijk, dan zal je dat moeten beheren. Anders wordt het langzaam bos.</w:t>
      </w:r>
    </w:p>
    <w:p w14:paraId="11833B10" w14:textId="5B444AD5" w:rsidR="005C1FD4" w:rsidRPr="005C1FD4" w:rsidRDefault="005C1FD4" w:rsidP="00CD42EA">
      <w:pPr>
        <w:spacing w:line="450" w:lineRule="atLeast"/>
        <w:rPr>
          <w:rFonts w:ascii="Lora" w:eastAsia="Times New Roman" w:hAnsi="Lora" w:cs="Times New Roman"/>
        </w:rPr>
      </w:pPr>
      <w:r w:rsidRPr="005C1FD4">
        <w:rPr>
          <w:rFonts w:ascii="Lora" w:eastAsia="Times New Roman" w:hAnsi="Lora" w:cs="Times New Roman"/>
        </w:rPr>
        <w:t xml:space="preserve">“Als je vanuit die grazers redeneert, is het onlogisch om een maand helemaal niet te maaien. Maar je ziet dan ook dat het van belang is om kleinschalig en zorgvuldig te maaien. Door niet een gigantisch areaal in één keer te kortwieken, maar door juist ook </w:t>
      </w:r>
      <w:r w:rsidRPr="005C1FD4">
        <w:rPr>
          <w:rFonts w:ascii="Lora" w:eastAsia="Times New Roman" w:hAnsi="Lora" w:cs="Times New Roman"/>
        </w:rPr>
        <w:lastRenderedPageBreak/>
        <w:t>wat te laten staan. Het gaat om de manier waarop: er zullen altijd soorten het slachtoffer worden van maaien. Maar er zijn óók weer soorten die ervan profiteren.</w:t>
      </w:r>
    </w:p>
    <w:p w14:paraId="727D8BA8" w14:textId="77777777" w:rsidR="005C1FD4" w:rsidRPr="005C1FD4" w:rsidRDefault="005C1FD4" w:rsidP="005C1FD4">
      <w:pPr>
        <w:spacing w:after="450" w:line="450" w:lineRule="atLeast"/>
        <w:rPr>
          <w:rFonts w:ascii="Lora" w:eastAsia="Times New Roman" w:hAnsi="Lora" w:cs="Times New Roman"/>
        </w:rPr>
      </w:pPr>
      <w:r w:rsidRPr="005C1FD4">
        <w:rPr>
          <w:rFonts w:ascii="Lora" w:eastAsia="Times New Roman" w:hAnsi="Lora" w:cs="Times New Roman"/>
        </w:rPr>
        <w:t>“Gelukkig hebben steeds meer gemeenten aandacht voor het belang van ecologisch beheer. Bij provincies en waterschappen kan dat besef nog groeien. Maar we moeten af van het sentiment dat maaien iets verschrikkelijks is. De centrale vraag moet zijn hoe we kunnen bijdragen aan het herstel van biodiversiteit. Daarbij is ‘niet maaien’ soms het beste antwoord, maar in een ander geval is ‘wel maaien’ juist beter. Oók in mei.”</w:t>
      </w:r>
    </w:p>
    <w:p w14:paraId="5563AABC" w14:textId="77777777" w:rsidR="005C1FD4" w:rsidRPr="005C1FD4" w:rsidRDefault="005C1FD4" w:rsidP="005C1FD4">
      <w:pPr>
        <w:spacing w:before="450" w:after="75" w:line="345" w:lineRule="atLeast"/>
        <w:outlineLvl w:val="2"/>
        <w:rPr>
          <w:rFonts w:ascii="Arial" w:eastAsia="Times New Roman" w:hAnsi="Arial" w:cs="Arial"/>
          <w:b/>
          <w:bCs/>
        </w:rPr>
      </w:pPr>
      <w:r w:rsidRPr="005C1FD4">
        <w:rPr>
          <w:rFonts w:ascii="Arial" w:eastAsia="Times New Roman" w:hAnsi="Arial" w:cs="Arial"/>
          <w:b/>
          <w:bCs/>
          <w:i/>
          <w:iCs/>
        </w:rPr>
        <w:t>Lees ook:</w:t>
      </w:r>
    </w:p>
    <w:p w14:paraId="6B99CE21" w14:textId="77777777" w:rsidR="005C1FD4" w:rsidRPr="005C1FD4" w:rsidRDefault="005C1FD4" w:rsidP="005C1FD4">
      <w:pPr>
        <w:spacing w:before="30" w:after="75" w:line="345" w:lineRule="atLeast"/>
        <w:outlineLvl w:val="2"/>
        <w:rPr>
          <w:rFonts w:ascii="Arial" w:eastAsia="Times New Roman" w:hAnsi="Arial" w:cs="Arial"/>
          <w:b/>
          <w:bCs/>
        </w:rPr>
      </w:pPr>
      <w:r w:rsidRPr="005C1FD4">
        <w:rPr>
          <w:rFonts w:ascii="Arial" w:eastAsia="Times New Roman" w:hAnsi="Arial" w:cs="Arial"/>
          <w:b/>
          <w:bCs/>
          <w:i/>
          <w:iCs/>
        </w:rPr>
        <w:t>Laat de grasmaaier tot juni in de schuur, geef wilde bloemen een kans</w:t>
      </w:r>
    </w:p>
    <w:p w14:paraId="0685AE0B" w14:textId="77777777" w:rsidR="005C1FD4" w:rsidRDefault="005C1FD4" w:rsidP="005C1FD4">
      <w:pPr>
        <w:spacing w:after="450" w:line="450" w:lineRule="atLeast"/>
        <w:rPr>
          <w:rFonts w:ascii="Lora" w:eastAsia="Times New Roman" w:hAnsi="Lora" w:cs="Times New Roman"/>
          <w:i/>
          <w:iCs/>
          <w:color w:val="005693"/>
        </w:rPr>
      </w:pPr>
      <w:r w:rsidRPr="005C1FD4">
        <w:rPr>
          <w:rFonts w:ascii="Lora" w:eastAsia="Times New Roman" w:hAnsi="Lora" w:cs="Times New Roman"/>
          <w:i/>
          <w:iCs/>
        </w:rPr>
        <w:t>‘Maai Mei Niet’ is een landelijke actie van de Bijenstichting, Flora van Nederland, Stichting Steenbreek, ecologische tuinvereniging Velt en EW-magazine. Doel: het bevorderen van biodiversiteit in Nederlandse tuinen door een ander, milder maaibeleid. </w:t>
      </w:r>
      <w:hyperlink r:id="rId13" w:history="1">
        <w:r w:rsidRPr="005C1FD4">
          <w:rPr>
            <w:rFonts w:ascii="Lora" w:eastAsia="Times New Roman" w:hAnsi="Lora" w:cs="Times New Roman"/>
            <w:i/>
            <w:iCs/>
            <w:color w:val="005693"/>
          </w:rPr>
          <w:t>Want bijen, hommels, vlinders en andere bestuivende insecten eten geen gras. Ze willen bloemen met nectar en stuifmeel.</w:t>
        </w:r>
      </w:hyperlink>
    </w:p>
    <w:p w14:paraId="18C2129C" w14:textId="77777777" w:rsidR="002C6C5E" w:rsidRDefault="002C6C5E" w:rsidP="005C1FD4">
      <w:pPr>
        <w:spacing w:after="450" w:line="450" w:lineRule="atLeast"/>
        <w:rPr>
          <w:rFonts w:ascii="Lora" w:eastAsia="Times New Roman" w:hAnsi="Lora" w:cs="Times New Roman"/>
          <w:i/>
          <w:iCs/>
          <w:color w:val="005693"/>
        </w:rPr>
      </w:pPr>
    </w:p>
    <w:p w14:paraId="6798C063" w14:textId="6A198708" w:rsidR="00DF6E9D" w:rsidRDefault="00DF6E9D" w:rsidP="00DB4D13">
      <w:pPr>
        <w:spacing w:after="450" w:line="450" w:lineRule="atLeast"/>
        <w:rPr>
          <w:rFonts w:ascii="Lora" w:eastAsia="Times New Roman" w:hAnsi="Lora" w:cs="Times New Roman"/>
          <w:i/>
          <w:iCs/>
          <w:color w:val="005693"/>
        </w:rPr>
      </w:pPr>
      <w:r>
        <w:rPr>
          <w:noProof/>
        </w:rPr>
        <w:drawing>
          <wp:inline distT="0" distB="0" distL="0" distR="0" wp14:anchorId="705E1B6A" wp14:editId="7EBB41E3">
            <wp:extent cx="4884326" cy="3117850"/>
            <wp:effectExtent l="0" t="0" r="0" b="6350"/>
            <wp:docPr id="9" name="Afbeelding 9" descr="Afbeelding met bord, voedsel, tafelgerei,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bord, voedsel, tafelgerei, buitenshuis&#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56343" cy="3163821"/>
                    </a:xfrm>
                    <a:prstGeom prst="rect">
                      <a:avLst/>
                    </a:prstGeom>
                    <a:noFill/>
                    <a:ln>
                      <a:noFill/>
                    </a:ln>
                  </pic:spPr>
                </pic:pic>
              </a:graphicData>
            </a:graphic>
          </wp:inline>
        </w:drawing>
      </w:r>
    </w:p>
    <w:p w14:paraId="58FA00C5" w14:textId="6A7705EC" w:rsidR="00DA5AE7" w:rsidRPr="00DA5AE7" w:rsidRDefault="00DA5AE7" w:rsidP="00CD42EA">
      <w:pPr>
        <w:spacing w:after="450" w:line="450" w:lineRule="atLeast"/>
        <w:jc w:val="center"/>
        <w:rPr>
          <w:rFonts w:asciiTheme="minorHAnsi" w:eastAsia="Times New Roman" w:hAnsiTheme="minorHAnsi" w:cstheme="minorHAnsi"/>
        </w:rPr>
      </w:pPr>
      <w:r>
        <w:rPr>
          <w:rFonts w:asciiTheme="minorHAnsi" w:eastAsia="Times New Roman" w:hAnsiTheme="minorHAnsi" w:cstheme="minorHAnsi"/>
        </w:rPr>
        <w:t>In</w:t>
      </w:r>
      <w:r w:rsidRPr="00DA5AE7">
        <w:rPr>
          <w:rFonts w:asciiTheme="minorHAnsi" w:eastAsia="Times New Roman" w:hAnsiTheme="minorHAnsi" w:cstheme="minorHAnsi"/>
        </w:rPr>
        <w:t xml:space="preserve"> de</w:t>
      </w:r>
      <w:r>
        <w:rPr>
          <w:rFonts w:asciiTheme="minorHAnsi" w:eastAsia="Times New Roman" w:hAnsiTheme="minorHAnsi" w:cstheme="minorHAnsi"/>
        </w:rPr>
        <w:t xml:space="preserve"> </w:t>
      </w:r>
      <w:r w:rsidRPr="00DA5AE7">
        <w:rPr>
          <w:rFonts w:asciiTheme="minorHAnsi" w:eastAsia="Times New Roman" w:hAnsiTheme="minorHAnsi" w:cstheme="minorHAnsi"/>
        </w:rPr>
        <w:t xml:space="preserve">pauze </w:t>
      </w:r>
      <w:r w:rsidR="00DB4D13">
        <w:rPr>
          <w:rFonts w:asciiTheme="minorHAnsi" w:eastAsia="Times New Roman" w:hAnsiTheme="minorHAnsi" w:cstheme="minorHAnsi"/>
        </w:rPr>
        <w:t>was er</w:t>
      </w:r>
      <w:r w:rsidRPr="00DA5AE7">
        <w:rPr>
          <w:rFonts w:asciiTheme="minorHAnsi" w:eastAsia="Times New Roman" w:hAnsiTheme="minorHAnsi" w:cstheme="minorHAnsi"/>
        </w:rPr>
        <w:t xml:space="preserve"> overheerlijke koek </w:t>
      </w:r>
      <w:r>
        <w:rPr>
          <w:rFonts w:asciiTheme="minorHAnsi" w:eastAsia="Times New Roman" w:hAnsiTheme="minorHAnsi" w:cstheme="minorHAnsi"/>
        </w:rPr>
        <w:t>bij de koffie</w:t>
      </w:r>
    </w:p>
    <w:p w14:paraId="65F9651E" w14:textId="3D5596BA" w:rsidR="00DF6E9D" w:rsidRPr="005C1FD4" w:rsidRDefault="00DF6E9D" w:rsidP="00CD42EA">
      <w:pPr>
        <w:spacing w:after="450" w:line="450" w:lineRule="atLeast"/>
        <w:jc w:val="center"/>
        <w:rPr>
          <w:rFonts w:ascii="Lora" w:eastAsia="Times New Roman" w:hAnsi="Lora" w:cs="Times New Roman"/>
        </w:rPr>
      </w:pPr>
    </w:p>
    <w:p w14:paraId="51729EC2" w14:textId="7E7762A1" w:rsidR="005C1FD4" w:rsidRDefault="00C31E2B" w:rsidP="00571250">
      <w:pPr>
        <w:spacing w:after="160" w:line="259" w:lineRule="auto"/>
        <w:rPr>
          <w:rFonts w:asciiTheme="minorHAnsi" w:hAnsiTheme="minorHAnsi" w:cstheme="minorBidi"/>
          <w:kern w:val="2"/>
          <w:lang w:eastAsia="en-US"/>
          <w14:ligatures w14:val="standardContextual"/>
        </w:rPr>
      </w:pPr>
      <w:r>
        <w:rPr>
          <w:noProof/>
        </w:rPr>
        <w:drawing>
          <wp:inline distT="0" distB="0" distL="0" distR="0" wp14:anchorId="2F9F6817" wp14:editId="1C1383BF">
            <wp:extent cx="3101790" cy="3340100"/>
            <wp:effectExtent l="0" t="0" r="3810" b="0"/>
            <wp:docPr id="6" name="Afbeelding 6" descr="Afbeelding met buitenshuis, gras, persoon,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buitenshuis, gras, persoon, kleding&#10;&#10;Automatisch gegenereerde beschrijv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18794" cy="3358411"/>
                    </a:xfrm>
                    <a:prstGeom prst="rect">
                      <a:avLst/>
                    </a:prstGeom>
                    <a:noFill/>
                    <a:ln>
                      <a:noFill/>
                    </a:ln>
                  </pic:spPr>
                </pic:pic>
              </a:graphicData>
            </a:graphic>
          </wp:inline>
        </w:drawing>
      </w:r>
      <w:r w:rsidR="00571250">
        <w:rPr>
          <w:noProof/>
        </w:rPr>
        <w:t xml:space="preserve">             </w:t>
      </w:r>
      <w:r w:rsidR="00571250">
        <w:rPr>
          <w:noProof/>
        </w:rPr>
        <w:drawing>
          <wp:inline distT="0" distB="0" distL="0" distR="0" wp14:anchorId="3A44D4B1" wp14:editId="68A89554">
            <wp:extent cx="2174140" cy="3327113"/>
            <wp:effectExtent l="0" t="0" r="0" b="6985"/>
            <wp:docPr id="12" name="Afbeelding 12" descr="Afbeelding met buitenshuis, gras, kleding,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buitenshuis, gras, kleding, plant&#10;&#10;Automatisch gegenereerde beschrijv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86100" cy="3345415"/>
                    </a:xfrm>
                    <a:prstGeom prst="rect">
                      <a:avLst/>
                    </a:prstGeom>
                    <a:noFill/>
                    <a:ln>
                      <a:noFill/>
                    </a:ln>
                  </pic:spPr>
                </pic:pic>
              </a:graphicData>
            </a:graphic>
          </wp:inline>
        </w:drawing>
      </w:r>
    </w:p>
    <w:p w14:paraId="388C32EC" w14:textId="77777777" w:rsidR="00884733" w:rsidRDefault="00571250" w:rsidP="00493F32">
      <w:pPr>
        <w:spacing w:after="160" w:line="259" w:lineRule="auto"/>
        <w:jc w:val="center"/>
        <w:rPr>
          <w:rFonts w:asciiTheme="minorHAnsi" w:hAnsiTheme="minorHAnsi" w:cstheme="minorBidi"/>
          <w:kern w:val="2"/>
          <w:lang w:eastAsia="en-US"/>
          <w14:ligatures w14:val="standardContextual"/>
        </w:rPr>
      </w:pPr>
      <w:r>
        <w:rPr>
          <w:rFonts w:asciiTheme="minorHAnsi" w:hAnsiTheme="minorHAnsi" w:cstheme="minorBidi"/>
          <w:kern w:val="2"/>
          <w:lang w:eastAsia="en-US"/>
          <w14:ligatures w14:val="standardContextual"/>
        </w:rPr>
        <w:t xml:space="preserve">             </w:t>
      </w:r>
    </w:p>
    <w:p w14:paraId="0FDB4AF7" w14:textId="3B0595C4" w:rsidR="00630943" w:rsidRDefault="00884733" w:rsidP="00493F32">
      <w:pPr>
        <w:spacing w:after="160" w:line="259" w:lineRule="auto"/>
        <w:jc w:val="center"/>
        <w:rPr>
          <w:rFonts w:asciiTheme="minorHAnsi" w:hAnsiTheme="minorHAnsi" w:cstheme="minorBidi"/>
          <w:kern w:val="2"/>
          <w:lang w:eastAsia="en-US"/>
          <w14:ligatures w14:val="standardContextual"/>
        </w:rPr>
      </w:pPr>
      <w:r>
        <w:rPr>
          <w:rFonts w:asciiTheme="minorHAnsi" w:hAnsiTheme="minorHAnsi" w:cstheme="minorBidi"/>
          <w:kern w:val="2"/>
          <w:lang w:eastAsia="en-US"/>
          <w14:ligatures w14:val="standardContextual"/>
        </w:rPr>
        <w:t xml:space="preserve">                 </w:t>
      </w:r>
      <w:r w:rsidR="00630943">
        <w:rPr>
          <w:rFonts w:asciiTheme="minorHAnsi" w:hAnsiTheme="minorHAnsi" w:cstheme="minorBidi"/>
          <w:kern w:val="2"/>
          <w:lang w:eastAsia="en-US"/>
          <w14:ligatures w14:val="standardContextual"/>
        </w:rPr>
        <w:t>Takken en Berenklauw</w:t>
      </w:r>
      <w:r w:rsidR="008409E2">
        <w:rPr>
          <w:rFonts w:asciiTheme="minorHAnsi" w:hAnsiTheme="minorHAnsi" w:cstheme="minorBidi"/>
          <w:kern w:val="2"/>
          <w:lang w:eastAsia="en-US"/>
          <w14:ligatures w14:val="standardContextual"/>
        </w:rPr>
        <w:t xml:space="preserve"> zijn</w:t>
      </w:r>
      <w:r w:rsidR="00630943">
        <w:rPr>
          <w:rFonts w:asciiTheme="minorHAnsi" w:hAnsiTheme="minorHAnsi" w:cstheme="minorBidi"/>
          <w:kern w:val="2"/>
          <w:lang w:eastAsia="en-US"/>
          <w14:ligatures w14:val="standardContextual"/>
        </w:rPr>
        <w:t xml:space="preserve"> verwijderd</w:t>
      </w:r>
      <w:r w:rsidR="008409E2">
        <w:rPr>
          <w:rFonts w:asciiTheme="minorHAnsi" w:hAnsiTheme="minorHAnsi" w:cstheme="minorBidi"/>
          <w:kern w:val="2"/>
          <w:lang w:eastAsia="en-US"/>
          <w14:ligatures w14:val="standardContextual"/>
        </w:rPr>
        <w:t xml:space="preserve"> en uitgestoken</w:t>
      </w:r>
    </w:p>
    <w:p w14:paraId="6CE89D22" w14:textId="493053E2" w:rsidR="00DF6E9D" w:rsidRDefault="00DF6E9D" w:rsidP="00493F32">
      <w:pPr>
        <w:spacing w:after="160" w:line="259" w:lineRule="auto"/>
        <w:jc w:val="center"/>
        <w:rPr>
          <w:rFonts w:asciiTheme="minorHAnsi" w:hAnsiTheme="minorHAnsi" w:cstheme="minorBidi"/>
          <w:kern w:val="2"/>
          <w:lang w:eastAsia="en-US"/>
          <w14:ligatures w14:val="standardContextual"/>
        </w:rPr>
      </w:pPr>
    </w:p>
    <w:p w14:paraId="07CADAFF" w14:textId="76D719D5" w:rsidR="00493F32" w:rsidRDefault="00493F32" w:rsidP="005C1FD4">
      <w:pPr>
        <w:spacing w:after="160" w:line="259" w:lineRule="auto"/>
        <w:rPr>
          <w:rFonts w:asciiTheme="minorHAnsi" w:hAnsiTheme="minorHAnsi" w:cstheme="minorBidi"/>
          <w:kern w:val="2"/>
          <w:lang w:eastAsia="en-US"/>
          <w14:ligatures w14:val="standardContextual"/>
        </w:rPr>
      </w:pPr>
    </w:p>
    <w:p w14:paraId="12DF5212" w14:textId="2FE85365" w:rsidR="00493F32" w:rsidRDefault="00493F32" w:rsidP="00493F32">
      <w:pPr>
        <w:spacing w:after="160" w:line="259" w:lineRule="auto"/>
        <w:jc w:val="center"/>
        <w:rPr>
          <w:rFonts w:asciiTheme="minorHAnsi" w:hAnsiTheme="minorHAnsi" w:cstheme="minorBidi"/>
          <w:kern w:val="2"/>
          <w:lang w:eastAsia="en-US"/>
          <w14:ligatures w14:val="standardContextual"/>
        </w:rPr>
      </w:pPr>
      <w:r>
        <w:rPr>
          <w:noProof/>
        </w:rPr>
        <w:drawing>
          <wp:inline distT="0" distB="0" distL="0" distR="0" wp14:anchorId="3ABCCECB" wp14:editId="37B1C739">
            <wp:extent cx="5792903" cy="2857500"/>
            <wp:effectExtent l="0" t="0" r="0" b="0"/>
            <wp:docPr id="7" name="Afbeelding 7" descr="Afbeelding met persoon, kleding, boom,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persoon, kleding, boom, buitenshuis&#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21779" cy="2871744"/>
                    </a:xfrm>
                    <a:prstGeom prst="rect">
                      <a:avLst/>
                    </a:prstGeom>
                    <a:noFill/>
                    <a:ln>
                      <a:noFill/>
                    </a:ln>
                  </pic:spPr>
                </pic:pic>
              </a:graphicData>
            </a:graphic>
          </wp:inline>
        </w:drawing>
      </w:r>
    </w:p>
    <w:p w14:paraId="5C84E759" w14:textId="7BA95941" w:rsidR="00630943" w:rsidRDefault="0005222E" w:rsidP="00493F32">
      <w:pPr>
        <w:spacing w:after="160" w:line="259" w:lineRule="auto"/>
        <w:jc w:val="center"/>
        <w:rPr>
          <w:rFonts w:asciiTheme="minorHAnsi" w:hAnsiTheme="minorHAnsi" w:cstheme="minorBidi"/>
          <w:kern w:val="2"/>
          <w:lang w:eastAsia="en-US"/>
          <w14:ligatures w14:val="standardContextual"/>
        </w:rPr>
      </w:pPr>
      <w:r>
        <w:rPr>
          <w:rFonts w:asciiTheme="minorHAnsi" w:hAnsiTheme="minorHAnsi" w:cstheme="minorBidi"/>
          <w:kern w:val="2"/>
          <w:lang w:eastAsia="en-US"/>
          <w14:ligatures w14:val="standardContextual"/>
        </w:rPr>
        <w:t>Even bijkomen met k</w:t>
      </w:r>
      <w:r w:rsidR="00630943">
        <w:rPr>
          <w:rFonts w:asciiTheme="minorHAnsi" w:hAnsiTheme="minorHAnsi" w:cstheme="minorBidi"/>
          <w:kern w:val="2"/>
          <w:lang w:eastAsia="en-US"/>
          <w14:ligatures w14:val="standardContextual"/>
        </w:rPr>
        <w:t xml:space="preserve">offie </w:t>
      </w:r>
      <w:r>
        <w:rPr>
          <w:rFonts w:asciiTheme="minorHAnsi" w:hAnsiTheme="minorHAnsi" w:cstheme="minorBidi"/>
          <w:kern w:val="2"/>
          <w:lang w:eastAsia="en-US"/>
          <w14:ligatures w14:val="standardContextual"/>
        </w:rPr>
        <w:t>en</w:t>
      </w:r>
      <w:r w:rsidR="00630943">
        <w:rPr>
          <w:rFonts w:asciiTheme="minorHAnsi" w:hAnsiTheme="minorHAnsi" w:cstheme="minorBidi"/>
          <w:kern w:val="2"/>
          <w:lang w:eastAsia="en-US"/>
          <w14:ligatures w14:val="standardContextual"/>
        </w:rPr>
        <w:t xml:space="preserve"> </w:t>
      </w:r>
      <w:r w:rsidR="002C6C5E">
        <w:rPr>
          <w:rFonts w:asciiTheme="minorHAnsi" w:hAnsiTheme="minorHAnsi" w:cstheme="minorBidi"/>
          <w:kern w:val="2"/>
          <w:lang w:eastAsia="en-US"/>
          <w14:ligatures w14:val="standardContextual"/>
        </w:rPr>
        <w:t xml:space="preserve">de </w:t>
      </w:r>
      <w:r w:rsidR="00630943">
        <w:rPr>
          <w:rFonts w:asciiTheme="minorHAnsi" w:hAnsiTheme="minorHAnsi" w:cstheme="minorBidi"/>
          <w:kern w:val="2"/>
          <w:lang w:eastAsia="en-US"/>
          <w14:ligatures w14:val="standardContextual"/>
        </w:rPr>
        <w:t>heerlijke</w:t>
      </w:r>
      <w:r w:rsidR="002C6C5E">
        <w:rPr>
          <w:rFonts w:asciiTheme="minorHAnsi" w:hAnsiTheme="minorHAnsi" w:cstheme="minorBidi"/>
          <w:kern w:val="2"/>
          <w:lang w:eastAsia="en-US"/>
          <w14:ligatures w14:val="standardContextual"/>
        </w:rPr>
        <w:t>,</w:t>
      </w:r>
      <w:r w:rsidR="00630943">
        <w:rPr>
          <w:rFonts w:asciiTheme="minorHAnsi" w:hAnsiTheme="minorHAnsi" w:cstheme="minorBidi"/>
          <w:kern w:val="2"/>
          <w:lang w:eastAsia="en-US"/>
          <w14:ligatures w14:val="standardContextual"/>
        </w:rPr>
        <w:t xml:space="preserve"> zelfgebakken koek</w:t>
      </w:r>
    </w:p>
    <w:p w14:paraId="5CD3F46A" w14:textId="77777777" w:rsidR="00056858" w:rsidRDefault="00056858" w:rsidP="00493F32">
      <w:pPr>
        <w:spacing w:after="160" w:line="259" w:lineRule="auto"/>
        <w:jc w:val="center"/>
        <w:rPr>
          <w:rFonts w:asciiTheme="minorHAnsi" w:hAnsiTheme="minorHAnsi" w:cstheme="minorBidi"/>
          <w:kern w:val="2"/>
          <w:lang w:eastAsia="en-US"/>
          <w14:ligatures w14:val="standardContextual"/>
        </w:rPr>
      </w:pPr>
    </w:p>
    <w:p w14:paraId="214ED006" w14:textId="79BC41F8" w:rsidR="00056858" w:rsidRDefault="00056858" w:rsidP="00493F32">
      <w:pPr>
        <w:spacing w:after="160" w:line="259" w:lineRule="auto"/>
        <w:jc w:val="center"/>
        <w:rPr>
          <w:rFonts w:asciiTheme="minorHAnsi" w:hAnsiTheme="minorHAnsi" w:cstheme="minorBidi"/>
          <w:kern w:val="2"/>
          <w:lang w:eastAsia="en-US"/>
          <w14:ligatures w14:val="standardContextual"/>
        </w:rPr>
      </w:pPr>
      <w:r>
        <w:rPr>
          <w:noProof/>
        </w:rPr>
        <w:lastRenderedPageBreak/>
        <w:drawing>
          <wp:inline distT="0" distB="0" distL="0" distR="0" wp14:anchorId="652A037E" wp14:editId="3691F3FC">
            <wp:extent cx="4249420" cy="4929084"/>
            <wp:effectExtent l="0" t="0" r="0" b="5080"/>
            <wp:docPr id="8" name="Afbeelding 8" descr="Afbeelding met buitenshuis, kleding, hemel,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buitenshuis, kleding, hemel, gras&#10;&#10;Automatisch gegenereerde beschrijvi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52693" cy="4932880"/>
                    </a:xfrm>
                    <a:prstGeom prst="rect">
                      <a:avLst/>
                    </a:prstGeom>
                    <a:noFill/>
                    <a:ln>
                      <a:noFill/>
                    </a:ln>
                  </pic:spPr>
                </pic:pic>
              </a:graphicData>
            </a:graphic>
          </wp:inline>
        </w:drawing>
      </w:r>
    </w:p>
    <w:p w14:paraId="52ECD60E" w14:textId="2C0255A8" w:rsidR="00630943" w:rsidRDefault="00630943" w:rsidP="00493F32">
      <w:pPr>
        <w:spacing w:after="160" w:line="259" w:lineRule="auto"/>
        <w:jc w:val="center"/>
        <w:rPr>
          <w:rFonts w:asciiTheme="minorHAnsi" w:hAnsiTheme="minorHAnsi" w:cstheme="minorBidi"/>
          <w:kern w:val="2"/>
          <w:lang w:eastAsia="en-US"/>
          <w14:ligatures w14:val="standardContextual"/>
        </w:rPr>
      </w:pPr>
      <w:r>
        <w:rPr>
          <w:rFonts w:asciiTheme="minorHAnsi" w:hAnsiTheme="minorHAnsi" w:cstheme="minorBidi"/>
          <w:kern w:val="2"/>
          <w:lang w:eastAsia="en-US"/>
          <w14:ligatures w14:val="standardContextual"/>
        </w:rPr>
        <w:t>Een dikke staander voor het herstel van een takkenril</w:t>
      </w:r>
    </w:p>
    <w:p w14:paraId="7288A9AF" w14:textId="77777777" w:rsidR="00794E74" w:rsidRDefault="00794E74" w:rsidP="00493F32">
      <w:pPr>
        <w:spacing w:after="160" w:line="259" w:lineRule="auto"/>
        <w:jc w:val="center"/>
        <w:rPr>
          <w:rFonts w:asciiTheme="minorHAnsi" w:hAnsiTheme="minorHAnsi" w:cstheme="minorBidi"/>
          <w:kern w:val="2"/>
          <w:lang w:eastAsia="en-US"/>
          <w14:ligatures w14:val="standardContextual"/>
        </w:rPr>
      </w:pPr>
    </w:p>
    <w:p w14:paraId="5157E650" w14:textId="1C1056FE" w:rsidR="003F1E67" w:rsidRPr="005C1FD4" w:rsidRDefault="003F1E67" w:rsidP="00493F32">
      <w:pPr>
        <w:spacing w:after="160" w:line="259" w:lineRule="auto"/>
        <w:jc w:val="center"/>
        <w:rPr>
          <w:rFonts w:asciiTheme="minorHAnsi" w:hAnsiTheme="minorHAnsi" w:cstheme="minorBidi"/>
          <w:kern w:val="2"/>
          <w:lang w:eastAsia="en-US"/>
          <w14:ligatures w14:val="standardContextual"/>
        </w:rPr>
      </w:pPr>
      <w:r>
        <w:rPr>
          <w:noProof/>
        </w:rPr>
        <w:drawing>
          <wp:inline distT="0" distB="0" distL="0" distR="0" wp14:anchorId="47174938" wp14:editId="7786035B">
            <wp:extent cx="5238044" cy="2946400"/>
            <wp:effectExtent l="0" t="0" r="1270" b="6350"/>
            <wp:docPr id="13" name="Afbeelding 13" descr="Afbeelding met buitenshuis, plant, boom, rondtrek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buitenshuis, plant, boom, rondtrekken&#10;&#10;Automatisch gegenereerde beschrijvi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52586" cy="2954580"/>
                    </a:xfrm>
                    <a:prstGeom prst="rect">
                      <a:avLst/>
                    </a:prstGeom>
                    <a:noFill/>
                    <a:ln>
                      <a:noFill/>
                    </a:ln>
                  </pic:spPr>
                </pic:pic>
              </a:graphicData>
            </a:graphic>
          </wp:inline>
        </w:drawing>
      </w:r>
    </w:p>
    <w:p w14:paraId="4D0C0DE9" w14:textId="10782E96" w:rsidR="005C1FD4" w:rsidRDefault="003F1E67" w:rsidP="003F1E67">
      <w:pPr>
        <w:jc w:val="center"/>
      </w:pPr>
      <w:r>
        <w:t>Takken en stammetjes worden uit de poel verwijderd met een grashark</w:t>
      </w:r>
    </w:p>
    <w:sectPr w:rsidR="005C1F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ora">
    <w:altName w:val="Calibri"/>
    <w:charset w:val="00"/>
    <w:family w:val="auto"/>
    <w:pitch w:val="variable"/>
    <w:sig w:usb0="A00002F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59B8"/>
    <w:multiLevelType w:val="hybridMultilevel"/>
    <w:tmpl w:val="7A9E8988"/>
    <w:lvl w:ilvl="0" w:tplc="0413000F">
      <w:start w:val="1"/>
      <w:numFmt w:val="decimal"/>
      <w:lvlText w:val="%1."/>
      <w:lvlJc w:val="left"/>
      <w:pPr>
        <w:ind w:left="1470" w:hanging="360"/>
      </w:pPr>
    </w:lvl>
    <w:lvl w:ilvl="1" w:tplc="04130019" w:tentative="1">
      <w:start w:val="1"/>
      <w:numFmt w:val="lowerLetter"/>
      <w:lvlText w:val="%2."/>
      <w:lvlJc w:val="left"/>
      <w:pPr>
        <w:ind w:left="2190" w:hanging="360"/>
      </w:pPr>
    </w:lvl>
    <w:lvl w:ilvl="2" w:tplc="0413001B" w:tentative="1">
      <w:start w:val="1"/>
      <w:numFmt w:val="lowerRoman"/>
      <w:lvlText w:val="%3."/>
      <w:lvlJc w:val="right"/>
      <w:pPr>
        <w:ind w:left="2910" w:hanging="180"/>
      </w:pPr>
    </w:lvl>
    <w:lvl w:ilvl="3" w:tplc="0413000F" w:tentative="1">
      <w:start w:val="1"/>
      <w:numFmt w:val="decimal"/>
      <w:lvlText w:val="%4."/>
      <w:lvlJc w:val="left"/>
      <w:pPr>
        <w:ind w:left="3630" w:hanging="360"/>
      </w:pPr>
    </w:lvl>
    <w:lvl w:ilvl="4" w:tplc="04130019" w:tentative="1">
      <w:start w:val="1"/>
      <w:numFmt w:val="lowerLetter"/>
      <w:lvlText w:val="%5."/>
      <w:lvlJc w:val="left"/>
      <w:pPr>
        <w:ind w:left="4350" w:hanging="360"/>
      </w:pPr>
    </w:lvl>
    <w:lvl w:ilvl="5" w:tplc="0413001B" w:tentative="1">
      <w:start w:val="1"/>
      <w:numFmt w:val="lowerRoman"/>
      <w:lvlText w:val="%6."/>
      <w:lvlJc w:val="right"/>
      <w:pPr>
        <w:ind w:left="5070" w:hanging="180"/>
      </w:pPr>
    </w:lvl>
    <w:lvl w:ilvl="6" w:tplc="0413000F" w:tentative="1">
      <w:start w:val="1"/>
      <w:numFmt w:val="decimal"/>
      <w:lvlText w:val="%7."/>
      <w:lvlJc w:val="left"/>
      <w:pPr>
        <w:ind w:left="5790" w:hanging="360"/>
      </w:pPr>
    </w:lvl>
    <w:lvl w:ilvl="7" w:tplc="04130019" w:tentative="1">
      <w:start w:val="1"/>
      <w:numFmt w:val="lowerLetter"/>
      <w:lvlText w:val="%8."/>
      <w:lvlJc w:val="left"/>
      <w:pPr>
        <w:ind w:left="6510" w:hanging="360"/>
      </w:pPr>
    </w:lvl>
    <w:lvl w:ilvl="8" w:tplc="0413001B" w:tentative="1">
      <w:start w:val="1"/>
      <w:numFmt w:val="lowerRoman"/>
      <w:lvlText w:val="%9."/>
      <w:lvlJc w:val="right"/>
      <w:pPr>
        <w:ind w:left="7230" w:hanging="180"/>
      </w:pPr>
    </w:lvl>
  </w:abstractNum>
  <w:abstractNum w:abstractNumId="1" w15:restartNumberingAfterBreak="0">
    <w:nsid w:val="0FD17A7C"/>
    <w:multiLevelType w:val="hybridMultilevel"/>
    <w:tmpl w:val="68564B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9BE21CC"/>
    <w:multiLevelType w:val="hybridMultilevel"/>
    <w:tmpl w:val="73A4E8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536507862">
    <w:abstractNumId w:val="2"/>
  </w:num>
  <w:num w:numId="2" w16cid:durableId="630283677">
    <w:abstractNumId w:val="2"/>
  </w:num>
  <w:num w:numId="3" w16cid:durableId="201404458">
    <w:abstractNumId w:val="0"/>
  </w:num>
  <w:num w:numId="4" w16cid:durableId="396704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B65"/>
    <w:rsid w:val="0005222E"/>
    <w:rsid w:val="00056858"/>
    <w:rsid w:val="001F23AD"/>
    <w:rsid w:val="002B6BE9"/>
    <w:rsid w:val="002C6C5E"/>
    <w:rsid w:val="003F1E67"/>
    <w:rsid w:val="00493F32"/>
    <w:rsid w:val="00571250"/>
    <w:rsid w:val="005841D4"/>
    <w:rsid w:val="005C1FD4"/>
    <w:rsid w:val="0060794A"/>
    <w:rsid w:val="00630943"/>
    <w:rsid w:val="00680B65"/>
    <w:rsid w:val="006B70DD"/>
    <w:rsid w:val="006C181A"/>
    <w:rsid w:val="00720177"/>
    <w:rsid w:val="00794E74"/>
    <w:rsid w:val="00823EFD"/>
    <w:rsid w:val="008409E2"/>
    <w:rsid w:val="00877ACD"/>
    <w:rsid w:val="00884733"/>
    <w:rsid w:val="00A33D3D"/>
    <w:rsid w:val="00B24E5A"/>
    <w:rsid w:val="00C31E2B"/>
    <w:rsid w:val="00CD42EA"/>
    <w:rsid w:val="00D25550"/>
    <w:rsid w:val="00DA5AE7"/>
    <w:rsid w:val="00DB4D13"/>
    <w:rsid w:val="00DF6E9D"/>
    <w:rsid w:val="00E560BE"/>
    <w:rsid w:val="00E90F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326A2"/>
  <w15:chartTrackingRefBased/>
  <w15:docId w15:val="{4821D0CA-3BED-4F6C-ACF5-94581872C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0B65"/>
    <w:pPr>
      <w:spacing w:after="0" w:line="240" w:lineRule="auto"/>
    </w:pPr>
    <w:rPr>
      <w:rFonts w:ascii="Calibri" w:hAnsi="Calibri" w:cs="Calibri"/>
      <w:kern w:val="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23EFD"/>
    <w:pPr>
      <w:ind w:left="720"/>
    </w:pPr>
    <w:rPr>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66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trouw.nl/leven/laat-de-grasmaaier-tot-juni-in-de-schuur-geef-wilde-bloemen-een-kans~b9b6f6793/" TargetMode="Externa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www.naturetoday.com/intl/nl/nature-reports/message/?msg=30696&amp;utm_source=dlvr.it&amp;utm_medium=twitter&amp;utm_campaign=web-rss-nb"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maaimeinietnederland.nl/"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https://www.trouw.nl/auteur/Lukas%20van%20der%20Storm"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5.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E2C77-6BCF-4E3A-8537-05430D4BD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894</Words>
  <Characters>4920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 Schipper</dc:creator>
  <cp:keywords/>
  <dc:description/>
  <cp:lastModifiedBy>Sia Schipper</cp:lastModifiedBy>
  <cp:revision>29</cp:revision>
  <dcterms:created xsi:type="dcterms:W3CDTF">2023-05-02T07:01:00Z</dcterms:created>
  <dcterms:modified xsi:type="dcterms:W3CDTF">2023-05-03T13:21:00Z</dcterms:modified>
</cp:coreProperties>
</file>